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272"/>
        <w:gridCol w:w="607"/>
        <w:gridCol w:w="716"/>
        <w:gridCol w:w="3573"/>
      </w:tblGrid>
      <w:tr w:rsidR="005C5BF3" w:rsidTr="004009D6">
        <w:trPr>
          <w:trHeight w:val="40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Descrizione fornitura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Caratteristiche tecniche richieste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Incluso nella fornitura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 - Descrizione integrative/esplicative</w:t>
            </w:r>
          </w:p>
        </w:tc>
      </w:tr>
      <w:tr w:rsidR="005C5BF3" w:rsidTr="004009D6">
        <w:trPr>
          <w:trHeight w:val="42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500849399" w:edGrp="everyone" w:colFirst="4" w:colLast="4"/>
            <w:permStart w:id="185016548" w:edGrp="everyone" w:colFirst="5" w:colLast="5"/>
            <w:r>
              <w:rPr>
                <w:rFonts w:ascii="Arial" w:hAnsi="Arial" w:cs="Arial"/>
                <w:sz w:val="18"/>
                <w:szCs w:val="18"/>
              </w:rPr>
              <w:t>Lunghezza esterna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 mm comprensivo di gancio di carico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AA" w:rsidRDefault="00C97EAA" w:rsidP="00C97EAA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2107051852" w:edGrp="everyone" w:colFirst="4" w:colLast="4"/>
            <w:permStart w:id="972384674" w:edGrp="everyone" w:colFirst="5" w:colLast="5"/>
            <w:permEnd w:id="1500849399"/>
            <w:permEnd w:id="185016548"/>
            <w:r>
              <w:rPr>
                <w:rFonts w:ascii="Arial" w:hAnsi="Arial" w:cs="Arial"/>
                <w:sz w:val="18"/>
                <w:szCs w:val="18"/>
              </w:rPr>
              <w:t>Larghezza esterna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444509512" w:edGrp="everyone" w:colFirst="4" w:colLast="4"/>
            <w:permStart w:id="1938117753" w:edGrp="everyone" w:colFirst="5" w:colLast="5"/>
            <w:permEnd w:id="2107051852"/>
            <w:permEnd w:id="972384674"/>
            <w:r>
              <w:rPr>
                <w:rFonts w:ascii="Arial" w:hAnsi="Arial" w:cs="Arial"/>
                <w:sz w:val="18"/>
                <w:szCs w:val="18"/>
              </w:rPr>
              <w:t> Altezza interna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060466366" w:edGrp="everyone" w:colFirst="4" w:colLast="4"/>
            <w:permStart w:id="1938104434" w:edGrp="everyone" w:colFirst="5" w:colLast="5"/>
            <w:permEnd w:id="1444509512"/>
            <w:permEnd w:id="1938117753"/>
            <w:r>
              <w:rPr>
                <w:rFonts w:ascii="Arial" w:hAnsi="Arial" w:cs="Arial"/>
                <w:sz w:val="18"/>
                <w:szCs w:val="18"/>
              </w:rPr>
              <w:t xml:space="preserve">Travi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 180 con rinforzi ad elle sullo squadro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106078014" w:edGrp="everyone" w:colFirst="4" w:colLast="4"/>
            <w:permStart w:id="1953197135" w:edGrp="everyone" w:colFirst="5" w:colLast="5"/>
            <w:permEnd w:id="1060466366"/>
            <w:permEnd w:id="1938104434"/>
            <w:r>
              <w:rPr>
                <w:rFonts w:ascii="Arial" w:hAnsi="Arial" w:cs="Arial"/>
                <w:sz w:val="18"/>
                <w:szCs w:val="18"/>
              </w:rPr>
              <w:t> Gancio di carico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mm. 55 h. 1.480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176112233" w:edGrp="everyone" w:colFirst="4" w:colLast="4"/>
            <w:permStart w:id="841033491" w:edGrp="everyone" w:colFirst="5" w:colLast="5"/>
            <w:permEnd w:id="1106078014"/>
            <w:permEnd w:id="1953197135"/>
            <w:r>
              <w:rPr>
                <w:rFonts w:ascii="Arial" w:hAnsi="Arial" w:cs="Arial"/>
                <w:sz w:val="18"/>
                <w:szCs w:val="18"/>
              </w:rPr>
              <w:t> Lamiere fondo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mm. 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829902099" w:edGrp="everyone" w:colFirst="4" w:colLast="4"/>
            <w:permStart w:id="1066797741" w:edGrp="everyone" w:colFirst="5" w:colLast="5"/>
            <w:permEnd w:id="1176112233"/>
            <w:permEnd w:id="841033491"/>
            <w:r>
              <w:rPr>
                <w:rFonts w:ascii="Arial" w:hAnsi="Arial" w:cs="Arial"/>
                <w:sz w:val="18"/>
                <w:szCs w:val="18"/>
              </w:rPr>
              <w:t>Raccordo fondo con sponde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lamierati a 45° sugli angoli interni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67406486" w:edGrp="everyone" w:colFirst="4" w:colLast="4"/>
            <w:permStart w:id="491732779" w:edGrp="everyone" w:colFirst="5" w:colLast="5"/>
            <w:permEnd w:id="1829902099"/>
            <w:permEnd w:id="1066797741"/>
            <w:r>
              <w:rPr>
                <w:rFonts w:ascii="Arial" w:hAnsi="Arial" w:cs="Arial"/>
                <w:sz w:val="18"/>
                <w:szCs w:val="18"/>
              </w:rPr>
              <w:t> Traverse rinforzo fondo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833725962" w:edGrp="everyone" w:colFirst="4" w:colLast="4"/>
            <w:permStart w:id="1877429085" w:edGrp="everyone" w:colFirst="5" w:colLast="5"/>
            <w:permEnd w:id="367406486"/>
            <w:permEnd w:id="491732779"/>
            <w:r>
              <w:rPr>
                <w:rFonts w:ascii="Arial" w:hAnsi="Arial" w:cs="Arial"/>
                <w:sz w:val="18"/>
                <w:szCs w:val="18"/>
              </w:rPr>
              <w:t> Lamiere pareti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92977344" w:edGrp="everyone" w:colFirst="4" w:colLast="4"/>
            <w:permStart w:id="796015487" w:edGrp="everyone" w:colFirst="5" w:colLast="5"/>
            <w:permEnd w:id="1833725962"/>
            <w:permEnd w:id="1877429085"/>
            <w:r>
              <w:rPr>
                <w:rFonts w:ascii="Arial" w:hAnsi="Arial" w:cs="Arial"/>
                <w:sz w:val="18"/>
                <w:szCs w:val="18"/>
              </w:rPr>
              <w:t xml:space="preserve"> Rinforzi pareti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ad u inclinati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9D6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17100711" w:edGrp="everyone" w:colFirst="4" w:colLast="4"/>
            <w:permStart w:id="24799575" w:edGrp="everyone" w:colFirst="5" w:colLast="5"/>
            <w:permEnd w:id="392977344"/>
            <w:permEnd w:id="796015487"/>
            <w:r>
              <w:rPr>
                <w:rFonts w:ascii="Arial" w:hAnsi="Arial" w:cs="Arial"/>
                <w:sz w:val="18"/>
                <w:szCs w:val="18"/>
              </w:rPr>
              <w:t>Porta posteriore a 2 battenti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cerniere x battente, ingrassatori, leva laterale di sicurezza</w:t>
            </w:r>
            <w:r w:rsidR="005C5BF3">
              <w:rPr>
                <w:rFonts w:ascii="Arial" w:hAnsi="Arial" w:cs="Arial"/>
                <w:sz w:val="18"/>
                <w:szCs w:val="18"/>
              </w:rPr>
              <w:t>, 2 chiusure a pomolo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9D6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69630116" w:edGrp="everyone" w:colFirst="4" w:colLast="4"/>
            <w:permStart w:id="394347564" w:edGrp="everyone" w:colFirst="5" w:colLast="5"/>
            <w:permEnd w:id="417100711"/>
            <w:permEnd w:id="24799575"/>
            <w:r>
              <w:rPr>
                <w:rFonts w:ascii="Arial" w:hAnsi="Arial" w:cs="Arial"/>
                <w:sz w:val="18"/>
                <w:szCs w:val="18"/>
              </w:rPr>
              <w:t>Rulli di scorrimento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574975310" w:edGrp="everyone" w:colFirst="4" w:colLast="4"/>
            <w:permStart w:id="1518277878" w:edGrp="everyone" w:colFirst="5" w:colLast="5"/>
            <w:permEnd w:id="69630116"/>
            <w:permEnd w:id="394347564"/>
            <w:r>
              <w:rPr>
                <w:rFonts w:ascii="Arial" w:hAnsi="Arial" w:cs="Arial"/>
                <w:sz w:val="18"/>
                <w:szCs w:val="18"/>
              </w:rPr>
              <w:t>Ganci su perimetro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68664622" w:edGrp="everyone" w:colFirst="4" w:colLast="4"/>
            <w:permStart w:id="1639716437" w:edGrp="everyone" w:colFirst="5" w:colLast="5"/>
            <w:permEnd w:id="1574975310"/>
            <w:permEnd w:id="1518277878"/>
            <w:r>
              <w:rPr>
                <w:rFonts w:ascii="Arial" w:hAnsi="Arial" w:cs="Arial"/>
                <w:sz w:val="18"/>
                <w:szCs w:val="18"/>
              </w:rPr>
              <w:t xml:space="preserve">Colore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mani poliuretanico verde RAL 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220743888" w:edGrp="everyone" w:colFirst="4" w:colLast="4"/>
            <w:permStart w:id="490366012" w:edGrp="everyone" w:colFirst="5" w:colLast="5"/>
            <w:permEnd w:id="368664622"/>
            <w:permEnd w:id="1639716437"/>
            <w:r>
              <w:rPr>
                <w:rFonts w:ascii="Arial" w:hAnsi="Arial" w:cs="Arial"/>
                <w:sz w:val="18"/>
                <w:szCs w:val="18"/>
              </w:rPr>
              <w:t> Luogo di consegna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5C5BF3" w:rsidP="005C5BF3">
            <w:pPr>
              <w:pStyle w:val="Intestazio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Ns. sede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695040034" w:edGrp="everyone" w:colFirst="4" w:colLast="4"/>
            <w:permStart w:id="1859597421" w:edGrp="everyone" w:colFirst="5" w:colLast="5"/>
            <w:permEnd w:id="220743888"/>
            <w:permEnd w:id="490366012"/>
            <w:r>
              <w:rPr>
                <w:rFonts w:ascii="Arial" w:hAnsi="Arial" w:cs="Arial"/>
                <w:sz w:val="18"/>
                <w:szCs w:val="18"/>
              </w:rPr>
              <w:t>Tempi di consegna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5C5BF3">
            <w:pPr>
              <w:pStyle w:val="Intestazio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gg. data conferma d’ordine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E67C8C" w:rsidP="00BD28B8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2111898393" w:edGrp="everyone" w:colFirst="4" w:colLast="4"/>
            <w:permStart w:id="1961392435" w:edGrp="everyone" w:colFirst="5" w:colLast="5"/>
            <w:permEnd w:id="1695040034"/>
            <w:permEnd w:id="1859597421"/>
            <w:r>
              <w:rPr>
                <w:rFonts w:ascii="Arial" w:hAnsi="Arial" w:cs="Arial"/>
                <w:sz w:val="18"/>
                <w:szCs w:val="18"/>
              </w:rPr>
              <w:t>Quotazione unitaria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 w:rsidP="005C5BF3">
            <w:pPr>
              <w:pStyle w:val="Intestazio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BF3" w:rsidRDefault="005C5BF3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BF3" w:rsidTr="004009D6">
        <w:trPr>
          <w:trHeight w:val="4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E67C8C">
            <w:pPr>
              <w:pStyle w:val="Intestazione"/>
              <w:numPr>
                <w:ilvl w:val="0"/>
                <w:numId w:val="1"/>
              </w:numPr>
              <w:spacing w:line="24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729982056" w:edGrp="everyone" w:colFirst="4" w:colLast="4"/>
            <w:permStart w:id="1157830618" w:edGrp="everyone" w:colFirst="5" w:colLast="5"/>
            <w:permEnd w:id="2111898393"/>
            <w:permEnd w:id="1961392435"/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E67C8C">
              <w:rPr>
                <w:rFonts w:ascii="Arial" w:hAnsi="Arial" w:cs="Arial"/>
                <w:sz w:val="18"/>
                <w:szCs w:val="18"/>
              </w:rPr>
              <w:t>Quotazione totale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 w:rsidP="005C5BF3">
            <w:pPr>
              <w:pStyle w:val="Intestazio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9D6" w:rsidRDefault="004009D6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29982056"/>
      <w:permEnd w:id="1157830618"/>
    </w:tbl>
    <w:p w:rsidR="005848B6" w:rsidRDefault="005848B6"/>
    <w:p w:rsidR="00631D6C" w:rsidRDefault="00631D6C">
      <w:pPr>
        <w:rPr>
          <w:sz w:val="20"/>
          <w:szCs w:val="20"/>
        </w:rPr>
      </w:pPr>
      <w:r w:rsidRPr="00631D6C">
        <w:rPr>
          <w:sz w:val="20"/>
          <w:szCs w:val="20"/>
        </w:rPr>
        <w:t>Il Soggetto partecipante dovrà compilare l’allegata Scheda Tecnica in ogni sua componente, specificando la rispondenza di quanto offerto ed incluso nella fornitura, rispetto a quanto richiesto da Eco-ricicli Veritas S.r.l.</w:t>
      </w:r>
    </w:p>
    <w:p w:rsidR="00631D6C" w:rsidRDefault="00631D6C">
      <w:pPr>
        <w:rPr>
          <w:sz w:val="20"/>
          <w:szCs w:val="20"/>
        </w:rPr>
      </w:pPr>
      <w:r>
        <w:rPr>
          <w:sz w:val="20"/>
          <w:szCs w:val="20"/>
        </w:rPr>
        <w:t>In particolare, dovranno essere descritte le eventuali proposte equivalenti, fornendo indicazioni descrittive precise che saranno oggetto di valutazione di idoneità da parte della Commissione di selezione.</w:t>
      </w:r>
    </w:p>
    <w:p w:rsidR="00631D6C" w:rsidRDefault="00631D6C">
      <w:pPr>
        <w:rPr>
          <w:sz w:val="20"/>
          <w:szCs w:val="20"/>
        </w:rPr>
      </w:pPr>
      <w:r>
        <w:rPr>
          <w:sz w:val="20"/>
          <w:szCs w:val="20"/>
        </w:rPr>
        <w:t>Nel plico di offerta dovrà essere inserita la documentazione relativa a:</w:t>
      </w:r>
    </w:p>
    <w:p w:rsidR="00631D6C" w:rsidRDefault="00005D9B" w:rsidP="00005D9B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Figurini tipo con linee di ingombro;</w:t>
      </w:r>
    </w:p>
    <w:p w:rsidR="00005D9B" w:rsidRDefault="00005D9B" w:rsidP="00005D9B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Certificati e attestazioni riguardanti il prodotto offerto;</w:t>
      </w:r>
    </w:p>
    <w:p w:rsidR="00005D9B" w:rsidRDefault="00005D9B" w:rsidP="00005D9B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Eventuali schemi progettuali e/o indicazioni relative agli aspetti legati alla manutenzione dei beni proposti.</w:t>
      </w:r>
    </w:p>
    <w:p w:rsidR="00005D9B" w:rsidRPr="00005D9B" w:rsidRDefault="00005D9B" w:rsidP="00005D9B">
      <w:pPr>
        <w:rPr>
          <w:sz w:val="20"/>
          <w:szCs w:val="20"/>
        </w:rPr>
      </w:pPr>
      <w:r>
        <w:rPr>
          <w:sz w:val="20"/>
          <w:szCs w:val="20"/>
        </w:rPr>
        <w:t>I Soggetti partecipanti alla selezione potranno inoltre allegare ogni ulteriore documentazione tecnico-informativa, relativa al servizio/fornitura che riterranno opportuna ai fini della valutazione complessiva.</w:t>
      </w:r>
    </w:p>
    <w:sectPr w:rsidR="00005D9B" w:rsidRPr="0000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C" w:rsidRDefault="00E67C8C" w:rsidP="00E67C8C">
      <w:r>
        <w:separator/>
      </w:r>
    </w:p>
  </w:endnote>
  <w:endnote w:type="continuationSeparator" w:id="0">
    <w:p w:rsidR="00E67C8C" w:rsidRDefault="00E67C8C" w:rsidP="00E6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9B" w:rsidRDefault="00005D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9B" w:rsidRDefault="00005D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9B" w:rsidRDefault="00005D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C" w:rsidRDefault="00E67C8C" w:rsidP="00E67C8C">
      <w:r>
        <w:separator/>
      </w:r>
    </w:p>
  </w:footnote>
  <w:footnote w:type="continuationSeparator" w:id="0">
    <w:p w:rsidR="00E67C8C" w:rsidRDefault="00E67C8C" w:rsidP="00E6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9B" w:rsidRDefault="00005D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8C" w:rsidRDefault="00E67C8C">
    <w:pPr>
      <w:pStyle w:val="Intestazione"/>
    </w:pPr>
  </w:p>
  <w:p w:rsidR="00E67C8C" w:rsidRDefault="00E67C8C">
    <w:pPr>
      <w:pStyle w:val="Intestazione"/>
    </w:pPr>
    <w:r>
      <w:rPr>
        <w:rFonts w:ascii="Arial" w:hAnsi="Arial" w:cs="Arial"/>
        <w:noProof/>
        <w:sz w:val="24"/>
      </w:rPr>
      <w:drawing>
        <wp:inline distT="0" distB="0" distL="0" distR="0" wp14:anchorId="2A1A5C0B" wp14:editId="5049E936">
          <wp:extent cx="1597660" cy="994883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81" cy="99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7C8C" w:rsidRDefault="00E67C8C">
    <w:pPr>
      <w:pStyle w:val="Intestazione"/>
      <w:rPr>
        <w:b/>
        <w:sz w:val="18"/>
        <w:szCs w:val="18"/>
      </w:rPr>
    </w:pPr>
  </w:p>
  <w:p w:rsidR="00E67C8C" w:rsidRPr="00E67C8C" w:rsidRDefault="00E67C8C">
    <w:pPr>
      <w:pStyle w:val="Intestazione"/>
      <w:rPr>
        <w:b/>
        <w:sz w:val="18"/>
        <w:szCs w:val="18"/>
      </w:rPr>
    </w:pPr>
    <w:r w:rsidRPr="00E67C8C">
      <w:rPr>
        <w:b/>
        <w:sz w:val="18"/>
        <w:szCs w:val="18"/>
      </w:rPr>
      <w:t xml:space="preserve">ALLEGATO </w:t>
    </w:r>
    <w:proofErr w:type="gramStart"/>
    <w:r w:rsidRPr="00E67C8C">
      <w:rPr>
        <w:b/>
        <w:sz w:val="18"/>
        <w:szCs w:val="18"/>
      </w:rPr>
      <w:t>C  R.D.O.</w:t>
    </w:r>
    <w:proofErr w:type="gramEnd"/>
    <w:r w:rsidRPr="00E67C8C">
      <w:rPr>
        <w:b/>
        <w:sz w:val="18"/>
        <w:szCs w:val="18"/>
      </w:rPr>
      <w:t xml:space="preserve"> N. 05/2019 DEL 25/02/19 – SPECIFICHE TECNICHE FORNITURA CASSONI CARRABILI</w:t>
    </w:r>
  </w:p>
  <w:p w:rsidR="00E67C8C" w:rsidRDefault="00E67C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9B" w:rsidRDefault="00005D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5B59"/>
    <w:multiLevelType w:val="hybridMultilevel"/>
    <w:tmpl w:val="DD70A196"/>
    <w:lvl w:ilvl="0" w:tplc="2E083BCE">
      <w:start w:val="1"/>
      <w:numFmt w:val="lowerLetter"/>
      <w:suff w:val="space"/>
      <w:lvlText w:val="%1)"/>
      <w:lvlJc w:val="left"/>
      <w:pPr>
        <w:ind w:left="1080" w:firstLine="0"/>
      </w:pPr>
      <w:rPr>
        <w:rFonts w:ascii="Arial" w:hAnsi="Arial"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BB42C3"/>
    <w:multiLevelType w:val="hybridMultilevel"/>
    <w:tmpl w:val="CFCC3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sGI9k5FadO0mGO7ctrqBzHp94a9w+jABKllKEqWYjbFvYO6IlJJbq2UmxuMj6Oqd4l1RkXVMw5w9MqQQDHHttw==" w:salt="j9Poh03ZVITv77CKbHe0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6"/>
    <w:rsid w:val="00005D9B"/>
    <w:rsid w:val="00390122"/>
    <w:rsid w:val="004009D6"/>
    <w:rsid w:val="00541BC5"/>
    <w:rsid w:val="005848B6"/>
    <w:rsid w:val="005C5BF3"/>
    <w:rsid w:val="00631D6C"/>
    <w:rsid w:val="00C97EAA"/>
    <w:rsid w:val="00E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1A76-AF62-403A-B733-54D755CA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9D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9D6"/>
    <w:pPr>
      <w:autoSpaceDE w:val="0"/>
      <w:autoSpaceDN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9D6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7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C8C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00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Marangoni Luca</dc:creator>
  <cp:keywords/>
  <dc:description/>
  <cp:lastModifiedBy>Mantovani Sabrina</cp:lastModifiedBy>
  <cp:revision>5</cp:revision>
  <dcterms:created xsi:type="dcterms:W3CDTF">2019-02-22T10:38:00Z</dcterms:created>
  <dcterms:modified xsi:type="dcterms:W3CDTF">2019-03-04T09:47:00Z</dcterms:modified>
</cp:coreProperties>
</file>